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B3" w:rsidRDefault="00B5472B" w:rsidP="00F774B3">
      <w:pPr>
        <w:shd w:val="clear" w:color="auto" w:fill="FFFFFF"/>
        <w:spacing w:after="0" w:line="240" w:lineRule="auto"/>
        <w:outlineLvl w:val="0"/>
        <w:rPr>
          <w:rFonts w:ascii="Times New Roman" w:eastAsia="Times New Roman" w:hAnsi="Times New Roman" w:cs="Times New Roman"/>
          <w:b/>
          <w:bCs/>
          <w:color w:val="000000"/>
          <w:kern w:val="36"/>
          <w:sz w:val="28"/>
          <w:szCs w:val="28"/>
          <w:u w:val="single"/>
          <w:lang w:eastAsia="ru-RU"/>
        </w:rPr>
      </w:pPr>
      <w:hyperlink r:id="rId6" w:history="1">
        <w:r w:rsidR="00F774B3" w:rsidRPr="000F66E9">
          <w:rPr>
            <w:rStyle w:val="a5"/>
            <w:rFonts w:ascii="Times New Roman" w:eastAsia="Times New Roman" w:hAnsi="Times New Roman" w:cs="Times New Roman"/>
            <w:b/>
            <w:bCs/>
            <w:kern w:val="36"/>
            <w:sz w:val="28"/>
            <w:szCs w:val="28"/>
            <w:lang w:eastAsia="ru-RU"/>
          </w:rPr>
          <w:t>https://68.мвд.рф/Policija_DETJAM/административная-ответственность-несовершеннолетних</w:t>
        </w:r>
      </w:hyperlink>
    </w:p>
    <w:p w:rsidR="00F774B3" w:rsidRDefault="00F774B3" w:rsidP="00F774B3">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p>
    <w:p w:rsidR="00F774B3" w:rsidRDefault="00F774B3" w:rsidP="00F95DC6">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F774B3">
        <w:rPr>
          <w:rFonts w:ascii="Times New Roman" w:eastAsia="Times New Roman" w:hAnsi="Times New Roman" w:cs="Times New Roman"/>
          <w:b/>
          <w:bCs/>
          <w:color w:val="000000"/>
          <w:kern w:val="36"/>
          <w:sz w:val="28"/>
          <w:szCs w:val="28"/>
          <w:lang w:eastAsia="ru-RU"/>
        </w:rPr>
        <w:t>Административная ответственность несовершеннолетних</w:t>
      </w:r>
    </w:p>
    <w:p w:rsidR="00F95DC6" w:rsidRPr="00F774B3" w:rsidRDefault="00F95DC6" w:rsidP="00F95DC6">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Административное правонарушение — это</w:t>
      </w:r>
      <w:r w:rsidRPr="00F774B3">
        <w:rPr>
          <w:rFonts w:ascii="Times New Roman" w:eastAsia="Times New Roman" w:hAnsi="Times New Roman" w:cs="Times New Roman"/>
          <w:color w:val="000000"/>
          <w:sz w:val="24"/>
          <w:szCs w:val="24"/>
          <w:lang w:eastAsia="ru-RU"/>
        </w:rPr>
        <w:t xml:space="preserve">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(статья 2.1. КоАП РФ).</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Административной ответственности подлежит лицо, достигшее к моменту совершения административного правонарушения </w:t>
      </w:r>
      <w:r w:rsidRPr="00F774B3">
        <w:rPr>
          <w:rFonts w:ascii="Times New Roman" w:eastAsia="Times New Roman" w:hAnsi="Times New Roman" w:cs="Times New Roman"/>
          <w:b/>
          <w:bCs/>
          <w:color w:val="000000"/>
          <w:sz w:val="24"/>
          <w:szCs w:val="24"/>
          <w:lang w:eastAsia="ru-RU"/>
        </w:rPr>
        <w:t>возраста шестнадцати лет</w:t>
      </w:r>
      <w:r w:rsidRPr="00F774B3">
        <w:rPr>
          <w:rFonts w:ascii="Times New Roman" w:eastAsia="Times New Roman" w:hAnsi="Times New Roman" w:cs="Times New Roman"/>
          <w:color w:val="000000"/>
          <w:sz w:val="24"/>
          <w:szCs w:val="24"/>
          <w:lang w:eastAsia="ru-RU"/>
        </w:rPr>
        <w:t> (ст. 2.3. КоАП РФ).</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Распространенные правонарушения несовершеннолетних:</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20.1. Мелкое хулиганство</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22.06.2007 № 116-ФЗ)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22.06.2007 № 116-ФЗ)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20.3.1 настоящего Кодекса, если эти действия не содержат уголовно наказуемого деяния,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в размере от тридцати тысяч до ста тысяч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(часть 3 введена Федеральным законом от 18.03.2019 № 28-ФЗ)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4. Повторное совершение административного правонарушения, предусмотренного частью 3 настоящей статьи,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(часть 4 введена Федеральным законом от 18.03.2019 № 28-ФЗ)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5. Действия, предусмотренные частью 3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(часть 5 введена Федеральным законом от 18.03.2019 № 28-ФЗ)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lastRenderedPageBreak/>
        <w:t>Примечание. Обо всех случаях возбуждения дел об административных правонарушениях, предусмотренных частями 3 - 5 настоящей статьи, в течение двадцати четырех часов уведомляются органы прокуратуры Российской Федерации.</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(примечание введено Федеральным законом от 18.03.2019 № 28-ФЗ)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03.02.2015 № 7-ФЗ)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7.27. Мелкое хищение</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05.02.2018 № 13-ФЗ)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05.02.2018 № 13-ФЗ)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Для несовершеннолетних мужского пола предусмотрены специальные составы административных правонарушений: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21.5. Неисполнение гражданами обязанностей по воинскому учету</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w:t>
      </w:r>
      <w:r w:rsidRPr="00F774B3">
        <w:rPr>
          <w:rFonts w:ascii="Times New Roman" w:eastAsia="Times New Roman" w:hAnsi="Times New Roman" w:cs="Times New Roman"/>
          <w:color w:val="000000"/>
          <w:sz w:val="24"/>
          <w:szCs w:val="24"/>
          <w:lang w:eastAsia="ru-RU"/>
        </w:rPr>
        <w:lastRenderedPageBreak/>
        <w:t>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09.03.2010 № 27-ФЗ)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предупреждение или наложение административного штрафа в размере от ста до пятисот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22.06.2007 № 116-ФЗ)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21.6. Уклонение от медицинского обследования</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предупреждение или наложение административного штрафа в размере от ста до пятисот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22.06.2007 № 116-ФЗ)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21.7. Умышленные порча или утрата документов воинского учета</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01.04.2019 № 47-ФЗ)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предупреждение или наложение административного штрафа в размере от ста до пятисот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22.06.2007 № 116-ФЗ)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Ответственность взрослых:</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предупреждение или наложение административного штрафа в размере от ста до пятисот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22.06.2007 № 116-ФЗ)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w:t>
      </w:r>
      <w:r w:rsidRPr="00F774B3">
        <w:rPr>
          <w:rFonts w:ascii="Times New Roman" w:eastAsia="Times New Roman" w:hAnsi="Times New Roman" w:cs="Times New Roman"/>
          <w:color w:val="000000"/>
          <w:sz w:val="24"/>
          <w:szCs w:val="24"/>
          <w:lang w:eastAsia="ru-RU"/>
        </w:rPr>
        <w:lastRenderedPageBreak/>
        <w:t>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в размере от двух тысяч до трех тысяч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(часть 2 введена Федеральным законом от 04.05.2011 № 98-ФЗ)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3. Повторное совершение административного правонарушения, предусмотренного частью 2 настоящей статьи,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23.07.2013 № 196-ФЗ)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(часть 3 введена Федеральным законом от 04.05.2011 № 98-ФЗ)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03.02.2015 № 7-ФЗ)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в размере от одной тысячи пятисот до трех тысяч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влекут наложение административного штрафа в размере от четырех тысяч до пяти тысяч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6.23. Вовлечение несовершеннолетнего в процесс потребления табака</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1. Вовлечение несовершеннолетнего в процесс потребления табака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одной тысячи до двух тысяч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2. Те же действия, совершенные родителями или иными законными представителями несовершеннолетнего,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влекут наложение административного штрафа на граждан в размере от двух тысяч до трех тысяч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14.16. Нарушение правил продажи этилового спирта, алкогольной и спиртосодержащей продукции</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(часть 1 в ред. Федерального закона от 03.07.2016 № 261-ФЗ)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lastRenderedPageBreak/>
        <w:t>(часть 2 в ред. Федерального закона от 21.12.2013 № 365-ФЗ)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2.1. Розничная продажа несовершеннолетнему алкогольной продукции, если это действие не содержит уголовно наказуемого деяния,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12.11.2012 № 193-ФЗ)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(часть 2.1 введена Федеральным законом от 21.07.2011 № 253-ФЗ)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(часть 2.2 введена Федеральным законом от 23.06.2016 № 202-ФЗ)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Федеральных законов от 03.07.2016 № 261-ФЗ, от 29.07.2017 № 265-ФЗ)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29.07.2017 № 278-ФЗ)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b/>
          <w:bCs/>
          <w:color w:val="000000"/>
          <w:sz w:val="24"/>
          <w:szCs w:val="24"/>
          <w:lang w:eastAsia="ru-RU"/>
        </w:rPr>
        <w:t>Статья 14.53. Несоблюдение ограничений и нарушение запретов в сфере торговли табачной продукцией и табачными изделиями</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1. Несоблюдение ограничений в сфере торговли табачной продукцией и табачными изделиями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2. Оптовая или розничная продажа насвая, табака сосательного (снюса)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 ред. Федерального закона от 30.12.2015 № 456-ФЗ)</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3. Продажа несовершеннолетнему табачной продукции или табачных изделий -</w:t>
      </w:r>
    </w:p>
    <w:p w:rsidR="00F774B3" w:rsidRPr="00F774B3" w:rsidRDefault="00F774B3" w:rsidP="00F95DC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74B3">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4660C2" w:rsidRPr="00F774B3" w:rsidRDefault="004660C2" w:rsidP="00F95DC6">
      <w:pPr>
        <w:spacing w:after="0" w:line="240" w:lineRule="auto"/>
        <w:ind w:firstLine="709"/>
        <w:jc w:val="both"/>
        <w:rPr>
          <w:rFonts w:ascii="Times New Roman" w:hAnsi="Times New Roman" w:cs="Times New Roman"/>
          <w:sz w:val="24"/>
          <w:szCs w:val="24"/>
        </w:rPr>
      </w:pPr>
    </w:p>
    <w:sectPr w:rsidR="004660C2" w:rsidRPr="00F774B3" w:rsidSect="00F95DC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17F" w:rsidRDefault="0081317F" w:rsidP="00F95DC6">
      <w:pPr>
        <w:spacing w:after="0" w:line="240" w:lineRule="auto"/>
      </w:pPr>
      <w:r>
        <w:separator/>
      </w:r>
    </w:p>
  </w:endnote>
  <w:endnote w:type="continuationSeparator" w:id="1">
    <w:p w:rsidR="0081317F" w:rsidRDefault="0081317F" w:rsidP="00F95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17F" w:rsidRDefault="0081317F" w:rsidP="00F95DC6">
      <w:pPr>
        <w:spacing w:after="0" w:line="240" w:lineRule="auto"/>
      </w:pPr>
      <w:r>
        <w:separator/>
      </w:r>
    </w:p>
  </w:footnote>
  <w:footnote w:type="continuationSeparator" w:id="1">
    <w:p w:rsidR="0081317F" w:rsidRDefault="0081317F" w:rsidP="00F95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2942"/>
      <w:docPartObj>
        <w:docPartGallery w:val="Page Numbers (Top of Page)"/>
        <w:docPartUnique/>
      </w:docPartObj>
    </w:sdtPr>
    <w:sdtContent>
      <w:p w:rsidR="00F95DC6" w:rsidRDefault="00F95DC6">
        <w:pPr>
          <w:pStyle w:val="a6"/>
          <w:jc w:val="center"/>
        </w:pPr>
        <w:fldSimple w:instr=" PAGE   \* MERGEFORMAT ">
          <w:r>
            <w:rPr>
              <w:noProof/>
            </w:rPr>
            <w:t>5</w:t>
          </w:r>
        </w:fldSimple>
      </w:p>
    </w:sdtContent>
  </w:sdt>
  <w:p w:rsidR="00F95DC6" w:rsidRDefault="00F95DC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C4869"/>
    <w:rsid w:val="001D1A82"/>
    <w:rsid w:val="004660C2"/>
    <w:rsid w:val="007C4869"/>
    <w:rsid w:val="0081317F"/>
    <w:rsid w:val="00B5472B"/>
    <w:rsid w:val="00F774B3"/>
    <w:rsid w:val="00F95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2B"/>
  </w:style>
  <w:style w:type="paragraph" w:styleId="1">
    <w:name w:val="heading 1"/>
    <w:basedOn w:val="a"/>
    <w:link w:val="10"/>
    <w:uiPriority w:val="9"/>
    <w:qFormat/>
    <w:rsid w:val="00F77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4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7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74B3"/>
    <w:rPr>
      <w:b/>
      <w:bCs/>
    </w:rPr>
  </w:style>
  <w:style w:type="character" w:styleId="a5">
    <w:name w:val="Hyperlink"/>
    <w:basedOn w:val="a0"/>
    <w:uiPriority w:val="99"/>
    <w:unhideWhenUsed/>
    <w:rsid w:val="00F774B3"/>
    <w:rPr>
      <w:color w:val="0563C1" w:themeColor="hyperlink"/>
      <w:u w:val="single"/>
    </w:rPr>
  </w:style>
  <w:style w:type="character" w:customStyle="1" w:styleId="UnresolvedMention">
    <w:name w:val="Unresolved Mention"/>
    <w:basedOn w:val="a0"/>
    <w:uiPriority w:val="99"/>
    <w:semiHidden/>
    <w:unhideWhenUsed/>
    <w:rsid w:val="00F774B3"/>
    <w:rPr>
      <w:color w:val="605E5C"/>
      <w:shd w:val="clear" w:color="auto" w:fill="E1DFDD"/>
    </w:rPr>
  </w:style>
  <w:style w:type="paragraph" w:styleId="a6">
    <w:name w:val="header"/>
    <w:basedOn w:val="a"/>
    <w:link w:val="a7"/>
    <w:uiPriority w:val="99"/>
    <w:unhideWhenUsed/>
    <w:rsid w:val="00F95D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5DC6"/>
  </w:style>
  <w:style w:type="paragraph" w:styleId="a8">
    <w:name w:val="footer"/>
    <w:basedOn w:val="a"/>
    <w:link w:val="a9"/>
    <w:uiPriority w:val="99"/>
    <w:semiHidden/>
    <w:unhideWhenUsed/>
    <w:rsid w:val="00F95D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95DC6"/>
  </w:style>
</w:styles>
</file>

<file path=word/webSettings.xml><?xml version="1.0" encoding="utf-8"?>
<w:webSettings xmlns:r="http://schemas.openxmlformats.org/officeDocument/2006/relationships" xmlns:w="http://schemas.openxmlformats.org/wordprocessingml/2006/main">
  <w:divs>
    <w:div w:id="1507596273">
      <w:bodyDiv w:val="1"/>
      <w:marLeft w:val="0"/>
      <w:marRight w:val="0"/>
      <w:marTop w:val="0"/>
      <w:marBottom w:val="0"/>
      <w:divBdr>
        <w:top w:val="none" w:sz="0" w:space="0" w:color="auto"/>
        <w:left w:val="none" w:sz="0" w:space="0" w:color="auto"/>
        <w:bottom w:val="none" w:sz="0" w:space="0" w:color="auto"/>
        <w:right w:val="none" w:sz="0" w:space="0" w:color="auto"/>
      </w:divBdr>
      <w:divsChild>
        <w:div w:id="1864977752">
          <w:marLeft w:val="0"/>
          <w:marRight w:val="0"/>
          <w:marTop w:val="0"/>
          <w:marBottom w:val="0"/>
          <w:divBdr>
            <w:top w:val="none" w:sz="0" w:space="0" w:color="auto"/>
            <w:left w:val="none" w:sz="0" w:space="0" w:color="auto"/>
            <w:bottom w:val="none" w:sz="0" w:space="0" w:color="auto"/>
            <w:right w:val="none" w:sz="0" w:space="0" w:color="auto"/>
          </w:divBdr>
          <w:divsChild>
            <w:div w:id="14992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68.&#1084;&#1074;&#1076;.&#1088;&#1092;/Policija_DETJAM/&#1072;&#1076;&#1084;&#1080;&#1085;&#1080;&#1089;&#1090;&#1088;&#1072;&#1090;&#1080;&#1074;&#1085;&#1072;&#1103;-&#1086;&#1090;&#1074;&#1077;&#1090;&#1089;&#1090;&#1074;&#1077;&#1085;&#1085;&#1086;&#1089;&#1090;&#1100;-&#1085;&#1077;&#1089;&#1086;&#1074;&#1077;&#1088;&#1096;&#1077;&#1085;&#1085;&#1086;&#1083;&#1077;&#1090;&#1085;&#1080;&#109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Психологический</dc:creator>
  <cp:keywords/>
  <dc:description/>
  <cp:lastModifiedBy>Сысоева</cp:lastModifiedBy>
  <cp:revision>4</cp:revision>
  <dcterms:created xsi:type="dcterms:W3CDTF">2020-12-07T07:57:00Z</dcterms:created>
  <dcterms:modified xsi:type="dcterms:W3CDTF">2020-12-07T11:57:00Z</dcterms:modified>
</cp:coreProperties>
</file>