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F1" w:rsidRPr="00331289" w:rsidRDefault="005F505F" w:rsidP="00F522F1">
      <w:pPr>
        <w:shd w:val="clear" w:color="auto" w:fill="FFFFFF"/>
        <w:spacing w:after="0" w:line="240" w:lineRule="auto"/>
        <w:outlineLvl w:val="0"/>
        <w:rPr>
          <w:rFonts w:ascii="Times New Roman" w:eastAsia="Times New Roman" w:hAnsi="Times New Roman" w:cs="Times New Roman"/>
          <w:b/>
          <w:bCs/>
          <w:color w:val="000000"/>
          <w:kern w:val="36"/>
          <w:sz w:val="28"/>
          <w:szCs w:val="28"/>
          <w:u w:val="single"/>
          <w:lang w:eastAsia="ru-RU"/>
        </w:rPr>
      </w:pPr>
      <w:hyperlink r:id="rId6" w:history="1">
        <w:r w:rsidR="00F522F1" w:rsidRPr="00331289">
          <w:rPr>
            <w:rStyle w:val="a3"/>
            <w:rFonts w:ascii="Times New Roman" w:eastAsia="Times New Roman" w:hAnsi="Times New Roman" w:cs="Times New Roman"/>
            <w:b/>
            <w:bCs/>
            <w:kern w:val="36"/>
            <w:sz w:val="28"/>
            <w:szCs w:val="28"/>
            <w:lang w:eastAsia="ru-RU"/>
          </w:rPr>
          <w:t>https://68.мвд.рф/Policija_DETJAM/уголовная</w:t>
        </w:r>
      </w:hyperlink>
      <w:r w:rsidR="00F522F1" w:rsidRPr="00331289">
        <w:rPr>
          <w:rFonts w:ascii="Times New Roman" w:eastAsia="Times New Roman" w:hAnsi="Times New Roman" w:cs="Times New Roman"/>
          <w:b/>
          <w:bCs/>
          <w:color w:val="000000"/>
          <w:kern w:val="36"/>
          <w:sz w:val="28"/>
          <w:szCs w:val="28"/>
          <w:u w:val="single"/>
          <w:lang w:eastAsia="ru-RU"/>
        </w:rPr>
        <w:t xml:space="preserve"> ответственность несовершеннолетних</w:t>
      </w:r>
    </w:p>
    <w:p w:rsidR="00F522F1" w:rsidRDefault="00F522F1" w:rsidP="00F522F1">
      <w:pPr>
        <w:shd w:val="clear" w:color="auto" w:fill="FFFFFF"/>
        <w:spacing w:after="0" w:line="240" w:lineRule="auto"/>
        <w:outlineLvl w:val="0"/>
        <w:rPr>
          <w:rFonts w:ascii="Times New Roman" w:eastAsia="Times New Roman" w:hAnsi="Times New Roman" w:cs="Times New Roman"/>
          <w:b/>
          <w:bCs/>
          <w:color w:val="000000"/>
          <w:kern w:val="36"/>
          <w:sz w:val="28"/>
          <w:szCs w:val="28"/>
          <w:u w:val="single"/>
          <w:lang w:eastAsia="ru-RU"/>
        </w:rPr>
      </w:pPr>
    </w:p>
    <w:p w:rsidR="00F522F1" w:rsidRPr="00F522F1" w:rsidRDefault="00F522F1" w:rsidP="00331289">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F522F1">
        <w:rPr>
          <w:rFonts w:ascii="Times New Roman" w:eastAsia="Times New Roman" w:hAnsi="Times New Roman" w:cs="Times New Roman"/>
          <w:b/>
          <w:bCs/>
          <w:color w:val="000000"/>
          <w:kern w:val="36"/>
          <w:sz w:val="28"/>
          <w:szCs w:val="28"/>
          <w:lang w:eastAsia="ru-RU"/>
        </w:rPr>
        <w:t>Уголовная ответственность несовершеннолетних</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Уголовная ответственность – предусмотренная уголовным законом юридическая обязанность лица отвечать за совершенное им преступление.</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Глава 14 Уголовного кодекса Российской Федерации устанавливает особенности уголовной ответственности и наказания несовершеннолетних.</w:t>
      </w:r>
    </w:p>
    <w:p w:rsidR="00331289" w:rsidRDefault="00331289" w:rsidP="00331289">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b/>
          <w:bCs/>
          <w:color w:val="000000"/>
          <w:sz w:val="28"/>
          <w:szCs w:val="28"/>
          <w:u w:val="single"/>
          <w:lang w:eastAsia="ru-RU"/>
        </w:rPr>
        <w:t>Возраст наступления уголовной ответственности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Часть первая статьи 87 Уголовного кодекса Российской Федерации предусматривает наступление уголовной ответственности для несовершеннолетних лиц, определяя, что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Часть вторая статьи 87 Уголовного кодекса Российской Федерации устанавливает, что к несовершеннолетним лицам, совершившим преступление, могут быть применены принудительные меры воспитательного воздействия или назначено наказание, а при освобождении несовершеннолетних от наказания судом они могут быть помещены в специальное учебно-воспитательное учреждение закрытого типа.</w:t>
      </w:r>
    </w:p>
    <w:p w:rsidR="00331289" w:rsidRDefault="00331289" w:rsidP="00331289">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b/>
          <w:bCs/>
          <w:color w:val="000000"/>
          <w:sz w:val="28"/>
          <w:szCs w:val="28"/>
          <w:u w:val="single"/>
          <w:lang w:eastAsia="ru-RU"/>
        </w:rPr>
        <w:t>Назначение наказания несовершеннолетним</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Согласно части первой статьи 89 Уголовного кодекса Российской Федерации при назначении наказания несовершеннолетнему суд обязан учитывать:</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а) условия его жизни и воспитания;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б) уровень психического развития, иные особенности личности;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влияние на него старших по возрасту лиц.</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силу части второй статьи 89 Уголовного кодекса Российской Федерации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статье 61 и статье 63 Уголовного кодекса Российской Федерации перечислены основные смягчающие и отягчающие обстоятельства, которыми должны руководствоваться суды при определении меры наказания за совершенные преступления.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Исходя из содержания статьи 61 Уголовного кодекса Российской Федерации смягчающими обстоятельствами признаются: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а) совершение впервые преступления небольшой или средней тяжести вследствие случайного стечения обстоятельств;</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б) несовершеннолетие виновного;</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беременность;</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г) наличие малолетних детей у виновного;</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lastRenderedPageBreak/>
        <w:t>д) совершение преступления в силу стечения тяжелых жизненных обстоятельств либо по мотиву сострадания;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е)</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преступления в результате физического или психического принуждения либо в силу материальной, служебной или иной зависимости;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з)</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противоправность или аморальность поведения потерпевшего, явившегося поводом для преступления;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и)</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к)</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При назначении наказания могут учитываться в качестве смягчающих иные обстоятельства.</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Исходя из содержания статьи 63 Уголовного кодекса Российской Федерации отягчающими обстоятельствами признаются: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а) рецидив преступлений;</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б)</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наступление тяжких последствий в результате совершения преступления;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г) особо активная роль в совершении преступления;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д)</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е)</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lastRenderedPageBreak/>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и)</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преступления с особой жестокостью, садизмом, издевательством, а также мучениями для потерпевшего;</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к)</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м) совершение преступления с использованием доверия, оказанного виновному в силу его служебного положения или договора;</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н) совершение преступления с использованием форменной одежды или документов представителя власти;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о)</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умышленного преступления сотрудником органа внутренних дел;</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п)</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р)</w:t>
      </w:r>
      <w:r w:rsid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совершение преступления в целях пропаганды, оправдания и поддержки терроризма.</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Суд, назначающий наказание,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331289" w:rsidRDefault="00331289" w:rsidP="00331289">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b/>
          <w:bCs/>
          <w:color w:val="000000"/>
          <w:sz w:val="28"/>
          <w:szCs w:val="28"/>
          <w:u w:val="single"/>
          <w:lang w:eastAsia="ru-RU"/>
        </w:rPr>
        <w:t>Виды наказаний, назначаемых несовершеннолетним</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соответствии со статьей 88 Уголовного кодекса Российской Федерации видами наказаний, назначаемых несовершеннолетним, являются: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а) </w:t>
      </w:r>
      <w:r w:rsidRPr="00331289">
        <w:rPr>
          <w:rFonts w:ascii="Times New Roman" w:eastAsia="Times New Roman" w:hAnsi="Times New Roman" w:cs="Times New Roman"/>
          <w:b/>
          <w:bCs/>
          <w:color w:val="000000"/>
          <w:sz w:val="28"/>
          <w:szCs w:val="28"/>
          <w:lang w:eastAsia="ru-RU"/>
        </w:rPr>
        <w:t>штраф</w:t>
      </w:r>
      <w:r w:rsidRPr="00331289">
        <w:rPr>
          <w:rFonts w:ascii="Times New Roman" w:eastAsia="Times New Roman" w:hAnsi="Times New Roman" w:cs="Times New Roman"/>
          <w:color w:val="000000"/>
          <w:sz w:val="28"/>
          <w:szCs w:val="28"/>
          <w:lang w:eastAsia="ru-RU"/>
        </w:rPr>
        <w:t>.</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lastRenderedPageBreak/>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б) </w:t>
      </w:r>
      <w:r w:rsidRPr="00331289">
        <w:rPr>
          <w:rFonts w:ascii="Times New Roman" w:eastAsia="Times New Roman" w:hAnsi="Times New Roman" w:cs="Times New Roman"/>
          <w:b/>
          <w:bCs/>
          <w:color w:val="000000"/>
          <w:sz w:val="28"/>
          <w:szCs w:val="28"/>
          <w:lang w:eastAsia="ru-RU"/>
        </w:rPr>
        <w:t>лишение права заниматься определенной деятельностью</w:t>
      </w:r>
      <w:r w:rsidRPr="00331289">
        <w:rPr>
          <w:rFonts w:ascii="Times New Roman" w:eastAsia="Times New Roman" w:hAnsi="Times New Roman" w:cs="Times New Roman"/>
          <w:color w:val="000000"/>
          <w:sz w:val="28"/>
          <w:szCs w:val="28"/>
          <w:lang w:eastAsia="ru-RU"/>
        </w:rPr>
        <w:t>.</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Лишение права заниматься определенной деятельностью состоит в запрещении заниматься определенной профессиональной или иной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w:t>
      </w:r>
      <w:r w:rsidRPr="00331289">
        <w:rPr>
          <w:rFonts w:ascii="Times New Roman" w:eastAsia="Times New Roman" w:hAnsi="Times New Roman" w:cs="Times New Roman"/>
          <w:b/>
          <w:bCs/>
          <w:color w:val="000000"/>
          <w:sz w:val="28"/>
          <w:szCs w:val="28"/>
          <w:lang w:eastAsia="ru-RU"/>
        </w:rPr>
        <w:t>обязательные работы</w:t>
      </w:r>
      <w:r w:rsidRPr="00331289">
        <w:rPr>
          <w:rFonts w:ascii="Times New Roman" w:eastAsia="Times New Roman" w:hAnsi="Times New Roman" w:cs="Times New Roman"/>
          <w:color w:val="000000"/>
          <w:sz w:val="28"/>
          <w:szCs w:val="28"/>
          <w:lang w:eastAsia="ru-RU"/>
        </w:rPr>
        <w:t>.</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г) </w:t>
      </w:r>
      <w:r w:rsidRPr="00331289">
        <w:rPr>
          <w:rFonts w:ascii="Times New Roman" w:eastAsia="Times New Roman" w:hAnsi="Times New Roman" w:cs="Times New Roman"/>
          <w:b/>
          <w:bCs/>
          <w:color w:val="000000"/>
          <w:sz w:val="28"/>
          <w:szCs w:val="28"/>
          <w:lang w:eastAsia="ru-RU"/>
        </w:rPr>
        <w:t>исправительные работы</w:t>
      </w:r>
      <w:r w:rsidRPr="00331289">
        <w:rPr>
          <w:rFonts w:ascii="Times New Roman" w:eastAsia="Times New Roman" w:hAnsi="Times New Roman" w:cs="Times New Roman"/>
          <w:color w:val="000000"/>
          <w:sz w:val="28"/>
          <w:szCs w:val="28"/>
          <w:lang w:eastAsia="ru-RU"/>
        </w:rPr>
        <w:t>.</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Исправительные работы назначаются несовершеннолетним осужденным на срок до одного года.</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д) </w:t>
      </w:r>
      <w:r w:rsidRPr="00331289">
        <w:rPr>
          <w:rFonts w:ascii="Times New Roman" w:eastAsia="Times New Roman" w:hAnsi="Times New Roman" w:cs="Times New Roman"/>
          <w:b/>
          <w:bCs/>
          <w:color w:val="000000"/>
          <w:sz w:val="28"/>
          <w:szCs w:val="28"/>
          <w:lang w:eastAsia="ru-RU"/>
        </w:rPr>
        <w:t>ограничение свободы</w:t>
      </w:r>
      <w:r w:rsidRPr="00331289">
        <w:rPr>
          <w:rFonts w:ascii="Times New Roman" w:eastAsia="Times New Roman" w:hAnsi="Times New Roman" w:cs="Times New Roman"/>
          <w:color w:val="000000"/>
          <w:sz w:val="28"/>
          <w:szCs w:val="28"/>
          <w:lang w:eastAsia="ru-RU"/>
        </w:rPr>
        <w:t>.</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Ограничение свободы назначается несовершеннолетним осужденным в виде основного наказания на срок от двух месяцев до двух лет.</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е) </w:t>
      </w:r>
      <w:r w:rsidRPr="00331289">
        <w:rPr>
          <w:rFonts w:ascii="Times New Roman" w:eastAsia="Times New Roman" w:hAnsi="Times New Roman" w:cs="Times New Roman"/>
          <w:b/>
          <w:bCs/>
          <w:color w:val="000000"/>
          <w:sz w:val="28"/>
          <w:szCs w:val="28"/>
          <w:lang w:eastAsia="ru-RU"/>
        </w:rPr>
        <w:t>лишение свободы на определенный срок</w:t>
      </w:r>
      <w:r w:rsidRPr="00331289">
        <w:rPr>
          <w:rFonts w:ascii="Times New Roman" w:eastAsia="Times New Roman" w:hAnsi="Times New Roman" w:cs="Times New Roman"/>
          <w:color w:val="000000"/>
          <w:sz w:val="28"/>
          <w:szCs w:val="28"/>
          <w:lang w:eastAsia="ru-RU"/>
        </w:rPr>
        <w:t>.</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331289" w:rsidRDefault="00331289" w:rsidP="00331289">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331289" w:rsidRDefault="00331289" w:rsidP="00331289">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331289" w:rsidRDefault="00331289" w:rsidP="00331289">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b/>
          <w:bCs/>
          <w:color w:val="000000"/>
          <w:sz w:val="28"/>
          <w:szCs w:val="28"/>
          <w:u w:val="single"/>
          <w:lang w:eastAsia="ru-RU"/>
        </w:rPr>
        <w:lastRenderedPageBreak/>
        <w:t>Применение к несовершеннолетним принудительных мер воспитательного воздействия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Согласно части первой статьи 90 Уголовного кодекса Российской Федерации к несовершеннолетнему могут быть применены принудительные меры воспитательного воздействия в случае, если: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1. деяние относиться к преступлениям небольшой или средней тяжести;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2.</w:t>
      </w:r>
      <w:r w:rsidR="00331289" w:rsidRPr="00331289">
        <w:rPr>
          <w:rFonts w:ascii="Times New Roman" w:eastAsia="Times New Roman" w:hAnsi="Times New Roman" w:cs="Times New Roman"/>
          <w:color w:val="000000"/>
          <w:sz w:val="28"/>
          <w:szCs w:val="28"/>
          <w:lang w:eastAsia="ru-RU"/>
        </w:rPr>
        <w:t> </w:t>
      </w:r>
      <w:r w:rsidRPr="00331289">
        <w:rPr>
          <w:rFonts w:ascii="Times New Roman" w:eastAsia="Times New Roman" w:hAnsi="Times New Roman" w:cs="Times New Roman"/>
          <w:color w:val="000000"/>
          <w:sz w:val="28"/>
          <w:szCs w:val="28"/>
          <w:lang w:eastAsia="ru-RU"/>
        </w:rPr>
        <w:t>исправление несовершеннолетнего возможно мерами воспитательного воздействия.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 </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силу части второй статьи 90 Уголовного кодекса Российской Федерации принудительными мерами воспитательного воздействия являются: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1. </w:t>
      </w:r>
      <w:r w:rsidRPr="00331289">
        <w:rPr>
          <w:rFonts w:ascii="Times New Roman" w:eastAsia="Times New Roman" w:hAnsi="Times New Roman" w:cs="Times New Roman"/>
          <w:b/>
          <w:bCs/>
          <w:color w:val="000000"/>
          <w:sz w:val="28"/>
          <w:szCs w:val="28"/>
          <w:lang w:eastAsia="ru-RU"/>
        </w:rPr>
        <w:t>предупреждение</w:t>
      </w:r>
      <w:r w:rsidRPr="00331289">
        <w:rPr>
          <w:rFonts w:ascii="Times New Roman" w:eastAsia="Times New Roman" w:hAnsi="Times New Roman" w:cs="Times New Roman"/>
          <w:color w:val="000000"/>
          <w:sz w:val="28"/>
          <w:szCs w:val="28"/>
          <w:lang w:eastAsia="ru-RU"/>
        </w:rPr>
        <w:t>. Данная мера состоит в разъяснении несовершеннолетнему вреда, причиненного его деянием. Разъясняются и последствия повторного совершения преступления, когда может встать вопрос о наказании.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2. </w:t>
      </w:r>
      <w:r w:rsidRPr="00331289">
        <w:rPr>
          <w:rFonts w:ascii="Times New Roman" w:eastAsia="Times New Roman" w:hAnsi="Times New Roman" w:cs="Times New Roman"/>
          <w:b/>
          <w:bCs/>
          <w:color w:val="000000"/>
          <w:sz w:val="28"/>
          <w:szCs w:val="28"/>
          <w:lang w:eastAsia="ru-RU"/>
        </w:rPr>
        <w:t>передача под надзор родителей или лиц, их заменяющих, либо специализированного государственного органа</w:t>
      </w:r>
      <w:r w:rsidRPr="00331289">
        <w:rPr>
          <w:rFonts w:ascii="Times New Roman" w:eastAsia="Times New Roman" w:hAnsi="Times New Roman" w:cs="Times New Roman"/>
          <w:color w:val="000000"/>
          <w:sz w:val="28"/>
          <w:szCs w:val="28"/>
          <w:lang w:eastAsia="ru-RU"/>
        </w:rPr>
        <w:t> –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3. </w:t>
      </w:r>
      <w:r w:rsidRPr="00331289">
        <w:rPr>
          <w:rFonts w:ascii="Times New Roman" w:eastAsia="Times New Roman" w:hAnsi="Times New Roman" w:cs="Times New Roman"/>
          <w:b/>
          <w:bCs/>
          <w:color w:val="000000"/>
          <w:sz w:val="28"/>
          <w:szCs w:val="28"/>
          <w:lang w:eastAsia="ru-RU"/>
        </w:rPr>
        <w:t>возложение обязанности загладить причиненный вред</w:t>
      </w:r>
      <w:r w:rsidRPr="00331289">
        <w:rPr>
          <w:rFonts w:ascii="Times New Roman" w:eastAsia="Times New Roman" w:hAnsi="Times New Roman" w:cs="Times New Roman"/>
          <w:color w:val="000000"/>
          <w:sz w:val="28"/>
          <w:szCs w:val="28"/>
          <w:lang w:eastAsia="ru-RU"/>
        </w:rPr>
        <w:t>. Данная мера возлагается с учетом имущественного положения несовершеннолетнего и наличия у него соответствующих трудовых навыков. Имущественное положение несовершеннолетнего в случае возложения на него обязанности загладить причиненный вред определяется наличием у него самостоятельного заработка и трудовых навыков.</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4. </w:t>
      </w:r>
      <w:r w:rsidRPr="00331289">
        <w:rPr>
          <w:rFonts w:ascii="Times New Roman" w:eastAsia="Times New Roman" w:hAnsi="Times New Roman" w:cs="Times New Roman"/>
          <w:b/>
          <w:bCs/>
          <w:color w:val="000000"/>
          <w:sz w:val="28"/>
          <w:szCs w:val="28"/>
          <w:lang w:eastAsia="ru-RU"/>
        </w:rPr>
        <w:t>ограничение досуга и установление особых требований к поведению несовершеннолетнего</w:t>
      </w:r>
      <w:r w:rsidRPr="00331289">
        <w:rPr>
          <w:rFonts w:ascii="Times New Roman" w:eastAsia="Times New Roman" w:hAnsi="Times New Roman" w:cs="Times New Roman"/>
          <w:color w:val="000000"/>
          <w:sz w:val="28"/>
          <w:szCs w:val="28"/>
          <w:lang w:eastAsia="ru-RU"/>
        </w:rPr>
        <w:t>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В соответствии с частью третьей статьи 90 Уголовного кодекса Российской Федерации такие принудительные меры воспитательного воздействия, как </w:t>
      </w:r>
      <w:r w:rsidRPr="00331289">
        <w:rPr>
          <w:rFonts w:ascii="Times New Roman" w:eastAsia="Times New Roman" w:hAnsi="Times New Roman" w:cs="Times New Roman"/>
          <w:b/>
          <w:bCs/>
          <w:color w:val="000000"/>
          <w:sz w:val="28"/>
          <w:szCs w:val="28"/>
          <w:lang w:eastAsia="ru-RU"/>
        </w:rPr>
        <w:t>передача под надзор родителей или лиц, их заменяющих, либо специализированного государственного органа</w:t>
      </w:r>
      <w:r w:rsidRPr="00331289">
        <w:rPr>
          <w:rFonts w:ascii="Times New Roman" w:eastAsia="Times New Roman" w:hAnsi="Times New Roman" w:cs="Times New Roman"/>
          <w:color w:val="000000"/>
          <w:sz w:val="28"/>
          <w:szCs w:val="28"/>
          <w:lang w:eastAsia="ru-RU"/>
        </w:rPr>
        <w:t> или </w:t>
      </w:r>
      <w:r w:rsidRPr="00331289">
        <w:rPr>
          <w:rFonts w:ascii="Times New Roman" w:eastAsia="Times New Roman" w:hAnsi="Times New Roman" w:cs="Times New Roman"/>
          <w:b/>
          <w:bCs/>
          <w:color w:val="000000"/>
          <w:sz w:val="28"/>
          <w:szCs w:val="28"/>
          <w:lang w:eastAsia="ru-RU"/>
        </w:rPr>
        <w:t>ограничение досуга и установление особых требований к поведению несовершеннолетнего</w:t>
      </w:r>
      <w:r w:rsidRPr="00331289">
        <w:rPr>
          <w:rFonts w:ascii="Times New Roman" w:eastAsia="Times New Roman" w:hAnsi="Times New Roman" w:cs="Times New Roman"/>
          <w:color w:val="000000"/>
          <w:sz w:val="28"/>
          <w:szCs w:val="28"/>
          <w:lang w:eastAsia="ru-RU"/>
        </w:rPr>
        <w:t>, устанавливается продолжительностью:</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 от одного месяца до двух лет при совершении преступления небольшой тяжести;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lastRenderedPageBreak/>
        <w:t>- от шести месяцев до трех лет – при совершении преступления средней тяжести.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Несовершеннолетнему может быть назначено одновременно несколько принудительных мер воспитательного воздействия.</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color w:val="000000"/>
          <w:sz w:val="28"/>
          <w:szCs w:val="28"/>
          <w:lang w:eastAsia="ru-RU"/>
        </w:rPr>
        <w:t>Согласно части четвертой статьи 90 Уголовного кодекса Российской Федерации в случае </w:t>
      </w:r>
      <w:r w:rsidRPr="00331289">
        <w:rPr>
          <w:rFonts w:ascii="Times New Roman" w:eastAsia="Times New Roman" w:hAnsi="Times New Roman" w:cs="Times New Roman"/>
          <w:b/>
          <w:bCs/>
          <w:color w:val="000000"/>
          <w:sz w:val="28"/>
          <w:szCs w:val="28"/>
          <w:lang w:eastAsia="ru-RU"/>
        </w:rPr>
        <w:t>систематического неисполнения</w:t>
      </w:r>
      <w:r w:rsidRPr="00331289">
        <w:rPr>
          <w:rFonts w:ascii="Times New Roman" w:eastAsia="Times New Roman" w:hAnsi="Times New Roman" w:cs="Times New Roman"/>
          <w:color w:val="000000"/>
          <w:sz w:val="28"/>
          <w:szCs w:val="28"/>
          <w:lang w:eastAsia="ru-RU"/>
        </w:rPr>
        <w:t>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F522F1" w:rsidRPr="00331289" w:rsidRDefault="00F522F1" w:rsidP="003312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1289">
        <w:rPr>
          <w:rFonts w:ascii="Times New Roman" w:eastAsia="Times New Roman" w:hAnsi="Times New Roman" w:cs="Times New Roman"/>
          <w:b/>
          <w:bCs/>
          <w:color w:val="000000"/>
          <w:sz w:val="28"/>
          <w:szCs w:val="28"/>
          <w:lang w:eastAsia="ru-RU"/>
        </w:rPr>
        <w:t>Под систематическим неисполнением</w:t>
      </w:r>
      <w:r w:rsidRPr="00331289">
        <w:rPr>
          <w:rFonts w:ascii="Times New Roman" w:eastAsia="Times New Roman" w:hAnsi="Times New Roman" w:cs="Times New Roman"/>
          <w:color w:val="000000"/>
          <w:sz w:val="28"/>
          <w:szCs w:val="28"/>
          <w:lang w:eastAsia="ru-RU"/>
        </w:rPr>
        <w:t> несовершеннолетним принудительной меры воспитательного воздействия следует понимать неоднократные (более двух раз) нарушения в течение назначенного судом срока применения принудительной меры воспитательного воздействия (например, ограничения досуга, установления особых требований к его поведению), которые были зарегистрированы в установленном порядке специализированным органом, осуществляющим контроль за поведением подростка (пункт 32 Постановления Пленума Верховного Суда РФ от 01.02.2011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2658E8" w:rsidRPr="00331289" w:rsidRDefault="002658E8" w:rsidP="00331289">
      <w:pPr>
        <w:spacing w:after="0" w:line="240" w:lineRule="auto"/>
        <w:ind w:firstLine="709"/>
        <w:jc w:val="both"/>
        <w:rPr>
          <w:rFonts w:ascii="Times New Roman" w:hAnsi="Times New Roman" w:cs="Times New Roman"/>
          <w:sz w:val="28"/>
          <w:szCs w:val="28"/>
        </w:rPr>
      </w:pPr>
    </w:p>
    <w:sectPr w:rsidR="002658E8" w:rsidRPr="00331289" w:rsidSect="0033128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C0" w:rsidRDefault="007774C0" w:rsidP="00331289">
      <w:pPr>
        <w:spacing w:after="0" w:line="240" w:lineRule="auto"/>
      </w:pPr>
      <w:r>
        <w:separator/>
      </w:r>
    </w:p>
  </w:endnote>
  <w:endnote w:type="continuationSeparator" w:id="1">
    <w:p w:rsidR="007774C0" w:rsidRDefault="007774C0" w:rsidP="00331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C0" w:rsidRDefault="007774C0" w:rsidP="00331289">
      <w:pPr>
        <w:spacing w:after="0" w:line="240" w:lineRule="auto"/>
      </w:pPr>
      <w:r>
        <w:separator/>
      </w:r>
    </w:p>
  </w:footnote>
  <w:footnote w:type="continuationSeparator" w:id="1">
    <w:p w:rsidR="007774C0" w:rsidRDefault="007774C0" w:rsidP="00331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3954"/>
      <w:docPartObj>
        <w:docPartGallery w:val="Page Numbers (Top of Page)"/>
        <w:docPartUnique/>
      </w:docPartObj>
    </w:sdtPr>
    <w:sdtContent>
      <w:p w:rsidR="00331289" w:rsidRDefault="00331289">
        <w:pPr>
          <w:pStyle w:val="a4"/>
          <w:jc w:val="center"/>
        </w:pPr>
        <w:fldSimple w:instr=" PAGE   \* MERGEFORMAT ">
          <w:r>
            <w:rPr>
              <w:noProof/>
            </w:rPr>
            <w:t>5</w:t>
          </w:r>
        </w:fldSimple>
      </w:p>
    </w:sdtContent>
  </w:sdt>
  <w:p w:rsidR="00331289" w:rsidRDefault="0033128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005B"/>
    <w:rsid w:val="002658E8"/>
    <w:rsid w:val="00331289"/>
    <w:rsid w:val="005F505F"/>
    <w:rsid w:val="007774C0"/>
    <w:rsid w:val="00B9005B"/>
    <w:rsid w:val="00F52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2F1"/>
    <w:rPr>
      <w:color w:val="0563C1" w:themeColor="hyperlink"/>
      <w:u w:val="single"/>
    </w:rPr>
  </w:style>
  <w:style w:type="character" w:customStyle="1" w:styleId="UnresolvedMention">
    <w:name w:val="Unresolved Mention"/>
    <w:basedOn w:val="a0"/>
    <w:uiPriority w:val="99"/>
    <w:semiHidden/>
    <w:unhideWhenUsed/>
    <w:rsid w:val="00F522F1"/>
    <w:rPr>
      <w:color w:val="605E5C"/>
      <w:shd w:val="clear" w:color="auto" w:fill="E1DFDD"/>
    </w:rPr>
  </w:style>
  <w:style w:type="paragraph" w:styleId="a4">
    <w:name w:val="header"/>
    <w:basedOn w:val="a"/>
    <w:link w:val="a5"/>
    <w:uiPriority w:val="99"/>
    <w:unhideWhenUsed/>
    <w:rsid w:val="003312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1289"/>
  </w:style>
  <w:style w:type="paragraph" w:styleId="a6">
    <w:name w:val="footer"/>
    <w:basedOn w:val="a"/>
    <w:link w:val="a7"/>
    <w:uiPriority w:val="99"/>
    <w:semiHidden/>
    <w:unhideWhenUsed/>
    <w:rsid w:val="0033128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31289"/>
  </w:style>
</w:styles>
</file>

<file path=word/webSettings.xml><?xml version="1.0" encoding="utf-8"?>
<w:webSettings xmlns:r="http://schemas.openxmlformats.org/officeDocument/2006/relationships" xmlns:w="http://schemas.openxmlformats.org/wordprocessingml/2006/main">
  <w:divs>
    <w:div w:id="339741442">
      <w:bodyDiv w:val="1"/>
      <w:marLeft w:val="0"/>
      <w:marRight w:val="0"/>
      <w:marTop w:val="0"/>
      <w:marBottom w:val="0"/>
      <w:divBdr>
        <w:top w:val="none" w:sz="0" w:space="0" w:color="auto"/>
        <w:left w:val="none" w:sz="0" w:space="0" w:color="auto"/>
        <w:bottom w:val="none" w:sz="0" w:space="0" w:color="auto"/>
        <w:right w:val="none" w:sz="0" w:space="0" w:color="auto"/>
      </w:divBdr>
      <w:divsChild>
        <w:div w:id="1569222928">
          <w:marLeft w:val="0"/>
          <w:marRight w:val="0"/>
          <w:marTop w:val="0"/>
          <w:marBottom w:val="0"/>
          <w:divBdr>
            <w:top w:val="none" w:sz="0" w:space="0" w:color="auto"/>
            <w:left w:val="none" w:sz="0" w:space="0" w:color="auto"/>
            <w:bottom w:val="none" w:sz="0" w:space="0" w:color="auto"/>
            <w:right w:val="none" w:sz="0" w:space="0" w:color="auto"/>
          </w:divBdr>
          <w:divsChild>
            <w:div w:id="2658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8.&#1084;&#1074;&#1076;.&#1088;&#1092;/Policija_DETJAM/&#1091;&#1075;&#1086;&#1083;&#1086;&#1074;&#1085;&#1072;&#11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Психологический</dc:creator>
  <cp:keywords/>
  <dc:description/>
  <cp:lastModifiedBy>Сысоева</cp:lastModifiedBy>
  <cp:revision>4</cp:revision>
  <dcterms:created xsi:type="dcterms:W3CDTF">2020-12-07T08:01:00Z</dcterms:created>
  <dcterms:modified xsi:type="dcterms:W3CDTF">2020-12-07T12:06:00Z</dcterms:modified>
</cp:coreProperties>
</file>